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D6" w:rsidRDefault="002555D6" w:rsidP="002555D6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Hello, </w:t>
      </w:r>
    </w:p>
    <w:p w:rsidR="002555D6" w:rsidRDefault="002555D6" w:rsidP="002555D6"/>
    <w:p w:rsidR="002555D6" w:rsidRDefault="002555D6" w:rsidP="002555D6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We are approaching the start of our benefits open enrollment period. As a reminder, this is the one time a year you can make changes to your health insurance plans. </w:t>
      </w:r>
    </w:p>
    <w:p w:rsidR="002555D6" w:rsidRDefault="002555D6" w:rsidP="002555D6"/>
    <w:p w:rsidR="002555D6" w:rsidRDefault="002555D6" w:rsidP="002555D6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As part of our company’s benefits package this year, you will have the opportunity to enroll in a flexible spending account (FSA). </w:t>
      </w:r>
    </w:p>
    <w:p w:rsidR="002555D6" w:rsidRDefault="002555D6" w:rsidP="002555D6"/>
    <w:p w:rsidR="002555D6" w:rsidRDefault="002555D6" w:rsidP="002555D6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b/>
          <w:bCs/>
          <w:color w:val="000000"/>
        </w:rPr>
        <w:t>FSA Overview </w:t>
      </w:r>
    </w:p>
    <w:p w:rsidR="002555D6" w:rsidRDefault="002555D6" w:rsidP="002555D6"/>
    <w:p w:rsidR="002555D6" w:rsidRDefault="002555D6" w:rsidP="002555D6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An FSA allows you to allocate up to $</w:t>
      </w:r>
      <w:r w:rsidR="006E41AF">
        <w:rPr>
          <w:rFonts w:ascii="Open Sans" w:hAnsi="Open Sans" w:cs="Open Sans"/>
          <w:color w:val="000000"/>
        </w:rPr>
        <w:t>3,</w:t>
      </w:r>
      <w:r w:rsidR="00A22601">
        <w:rPr>
          <w:rFonts w:ascii="Open Sans" w:hAnsi="Open Sans" w:cs="Open Sans"/>
          <w:color w:val="000000"/>
        </w:rPr>
        <w:t>20</w:t>
      </w:r>
      <w:r>
        <w:rPr>
          <w:rFonts w:ascii="Open Sans" w:hAnsi="Open Sans" w:cs="Open Sans"/>
          <w:color w:val="000000"/>
        </w:rPr>
        <w:t>0 pre-tax to pay for eligible medical expenses. </w:t>
      </w:r>
    </w:p>
    <w:p w:rsidR="002555D6" w:rsidRDefault="002555D6" w:rsidP="002555D6"/>
    <w:p w:rsidR="002555D6" w:rsidRDefault="002555D6" w:rsidP="002555D6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 xml:space="preserve">Every dollar you contribute to an FSA lowers your taxable income. That means if you earn $40,000 a year and contribute </w:t>
      </w:r>
      <w:r w:rsidR="006E41AF">
        <w:rPr>
          <w:rFonts w:ascii="Open Sans" w:hAnsi="Open Sans" w:cs="Open Sans"/>
          <w:color w:val="000000"/>
        </w:rPr>
        <w:t>$3,</w:t>
      </w:r>
      <w:r w:rsidR="00A22601">
        <w:rPr>
          <w:rFonts w:ascii="Open Sans" w:hAnsi="Open Sans" w:cs="Open Sans"/>
          <w:color w:val="000000"/>
        </w:rPr>
        <w:t>20</w:t>
      </w:r>
      <w:r w:rsidR="006E41AF">
        <w:rPr>
          <w:rFonts w:ascii="Open Sans" w:hAnsi="Open Sans" w:cs="Open Sans"/>
          <w:color w:val="000000"/>
        </w:rPr>
        <w:t>0</w:t>
      </w:r>
      <w:r>
        <w:rPr>
          <w:rFonts w:ascii="Open Sans" w:hAnsi="Open Sans" w:cs="Open Sans"/>
          <w:color w:val="000000"/>
        </w:rPr>
        <w:t xml:space="preserve"> to an FSA, only $3</w:t>
      </w:r>
      <w:r w:rsidR="006E41AF">
        <w:rPr>
          <w:rFonts w:ascii="Open Sans" w:hAnsi="Open Sans" w:cs="Open Sans"/>
          <w:color w:val="000000"/>
        </w:rPr>
        <w:t>6</w:t>
      </w:r>
      <w:r>
        <w:rPr>
          <w:rFonts w:ascii="Open Sans" w:hAnsi="Open Sans" w:cs="Open Sans"/>
          <w:color w:val="000000"/>
        </w:rPr>
        <w:t>,</w:t>
      </w:r>
      <w:r w:rsidR="00A22601">
        <w:rPr>
          <w:rFonts w:ascii="Open Sans" w:hAnsi="Open Sans" w:cs="Open Sans"/>
          <w:color w:val="000000"/>
        </w:rPr>
        <w:t>80</w:t>
      </w:r>
      <w:bookmarkStart w:id="0" w:name="_GoBack"/>
      <w:bookmarkEnd w:id="0"/>
      <w:r>
        <w:rPr>
          <w:rFonts w:ascii="Open Sans" w:hAnsi="Open Sans" w:cs="Open Sans"/>
          <w:color w:val="000000"/>
        </w:rPr>
        <w:t>0 of your income is subject to tax. </w:t>
      </w:r>
    </w:p>
    <w:p w:rsidR="002555D6" w:rsidRDefault="002555D6" w:rsidP="002555D6"/>
    <w:p w:rsidR="002555D6" w:rsidRDefault="002555D6" w:rsidP="002555D6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b/>
          <w:bCs/>
          <w:color w:val="000000"/>
        </w:rPr>
        <w:t>A few things you should know: </w:t>
      </w:r>
    </w:p>
    <w:p w:rsidR="002555D6" w:rsidRDefault="002555D6" w:rsidP="002555D6">
      <w:r>
        <w:br/>
      </w:r>
    </w:p>
    <w:p w:rsidR="002555D6" w:rsidRDefault="002555D6" w:rsidP="002555D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</w:rPr>
        <w:t xml:space="preserve">You can use your FSA to pay for </w:t>
      </w:r>
      <w:hyperlink r:id="rId5" w:history="1">
        <w:r>
          <w:rPr>
            <w:rStyle w:val="Hyperlink"/>
            <w:rFonts w:ascii="Open Sans" w:hAnsi="Open Sans" w:cs="Open Sans"/>
            <w:color w:val="1155CC"/>
          </w:rPr>
          <w:t>thousands of eligible medical expenses</w:t>
        </w:r>
      </w:hyperlink>
      <w:r>
        <w:rPr>
          <w:rFonts w:ascii="Open Sans" w:hAnsi="Open Sans" w:cs="Open Sans"/>
          <w:color w:val="000000"/>
        </w:rPr>
        <w:t xml:space="preserve"> such as  eyeglasses, contact lenses, therapy, acupuncture, first aid kits, over-the-counter drugs, prescriptions, and more. </w:t>
      </w:r>
    </w:p>
    <w:p w:rsidR="002555D6" w:rsidRDefault="002555D6" w:rsidP="002555D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</w:rPr>
        <w:t>The account is funded through payroll deductions over the course of the year, but your entire annual contribution is immediately available for use at the beginning of the plan year. </w:t>
      </w:r>
    </w:p>
    <w:p w:rsidR="002555D6" w:rsidRDefault="002555D6" w:rsidP="002555D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Ameriflex is our FSA administrator. You can learn more about the benefits of an FSA on their website at </w:t>
      </w:r>
      <w:hyperlink r:id="rId6" w:history="1">
        <w:r>
          <w:rPr>
            <w:rStyle w:val="Hyperlink"/>
            <w:rFonts w:ascii="Open Sans" w:hAnsi="Open Sans" w:cs="Open Sans"/>
            <w:color w:val="1155CC"/>
          </w:rPr>
          <w:t>myameriflex.com/FSA</w:t>
        </w:r>
      </w:hyperlink>
      <w:r>
        <w:rPr>
          <w:rFonts w:ascii="Open Sans" w:hAnsi="Open Sans" w:cs="Open Sans"/>
          <w:color w:val="000000"/>
        </w:rPr>
        <w:t>. </w:t>
      </w:r>
    </w:p>
    <w:p w:rsidR="002555D6" w:rsidRDefault="002555D6" w:rsidP="002555D6">
      <w:pPr>
        <w:rPr>
          <w:rFonts w:ascii="Times New Roman" w:hAnsi="Times New Roman" w:cs="Times New Roman"/>
        </w:rPr>
      </w:pPr>
    </w:p>
    <w:p w:rsidR="002555D6" w:rsidRDefault="002555D6" w:rsidP="002555D6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 xml:space="preserve">Be on the lookout for more information and enrollment instructions during our annual open enrollment meeting. </w:t>
      </w:r>
    </w:p>
    <w:p w:rsidR="003A1D08" w:rsidRDefault="00A22601"/>
    <w:sectPr w:rsidR="003A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0710"/>
    <w:multiLevelType w:val="multilevel"/>
    <w:tmpl w:val="5A4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06C0C"/>
    <w:multiLevelType w:val="multilevel"/>
    <w:tmpl w:val="B79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3269B"/>
    <w:multiLevelType w:val="multilevel"/>
    <w:tmpl w:val="8C7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F6"/>
    <w:rsid w:val="002555D6"/>
    <w:rsid w:val="005F5B39"/>
    <w:rsid w:val="006E41AF"/>
    <w:rsid w:val="0093739A"/>
    <w:rsid w:val="00A02171"/>
    <w:rsid w:val="00A22601"/>
    <w:rsid w:val="00BF7EEB"/>
    <w:rsid w:val="00E15F55"/>
    <w:rsid w:val="00E67C33"/>
    <w:rsid w:val="00EF63E9"/>
    <w:rsid w:val="00F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6A4F"/>
  <w15:docId w15:val="{7CE44F49-D75F-4908-9B93-5B3BFED6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ameriflex.com/FSA" TargetMode="External"/><Relationship Id="rId5" Type="http://schemas.openxmlformats.org/officeDocument/2006/relationships/hyperlink" Target="https://myameriflex.crunch.help/participants/eligible-exp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McPherson</dc:creator>
  <cp:lastModifiedBy>Aimee Reynard</cp:lastModifiedBy>
  <cp:revision>2</cp:revision>
  <dcterms:created xsi:type="dcterms:W3CDTF">2023-11-13T16:04:00Z</dcterms:created>
  <dcterms:modified xsi:type="dcterms:W3CDTF">2023-11-13T16:04:00Z</dcterms:modified>
</cp:coreProperties>
</file>